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D4BB4" w14:textId="77777777" w:rsidR="005B24C8" w:rsidRPr="00C22778" w:rsidRDefault="00C22778">
      <w:pPr>
        <w:rPr>
          <w:rFonts w:ascii="Open Sans" w:hAnsi="Open Sans" w:cs="Open Sans"/>
          <w:b/>
          <w:sz w:val="40"/>
          <w:szCs w:val="40"/>
          <w:lang w:val="en-GB"/>
        </w:rPr>
      </w:pPr>
      <w:bookmarkStart w:id="0" w:name="_GoBack"/>
      <w:bookmarkEnd w:id="0"/>
      <w:r w:rsidRPr="00C22778">
        <w:rPr>
          <w:rFonts w:ascii="Open Sans" w:hAnsi="Open Sans" w:cs="Open Sans"/>
          <w:b/>
          <w:noProof/>
          <w:sz w:val="40"/>
          <w:szCs w:val="40"/>
          <w:lang w:val="en-GB" w:eastAsia="en-GB"/>
        </w:rPr>
        <w:drawing>
          <wp:anchor distT="0" distB="0" distL="114300" distR="114300" simplePos="0" relativeHeight="251658240" behindDoc="1" locked="0" layoutInCell="1" allowOverlap="1" wp14:anchorId="1BB884E9" wp14:editId="10CFA348">
            <wp:simplePos x="0" y="0"/>
            <wp:positionH relativeFrom="column">
              <wp:posOffset>6557963</wp:posOffset>
            </wp:positionH>
            <wp:positionV relativeFrom="paragraph">
              <wp:posOffset>-554036</wp:posOffset>
            </wp:positionV>
            <wp:extent cx="2929890" cy="2096730"/>
            <wp:effectExtent l="0" t="0" r="3810" b="0"/>
            <wp:wrapTight wrapText="bothSides">
              <wp:wrapPolygon edited="0">
                <wp:start x="0" y="0"/>
                <wp:lineTo x="0" y="21463"/>
                <wp:lineTo x="21534" y="21463"/>
                <wp:lineTo x="21534"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9890" cy="20967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77515D0B">
        <w:rPr>
          <w:rFonts w:ascii="Open Sans" w:hAnsi="Open Sans" w:cs="Open Sans"/>
          <w:b/>
          <w:bCs/>
          <w:sz w:val="40"/>
          <w:szCs w:val="40"/>
          <w:lang w:val="en-GB"/>
        </w:rPr>
        <w:t xml:space="preserve"> Planning Ideas  </w:t>
      </w:r>
    </w:p>
    <w:p w14:paraId="1C4E35C0" w14:textId="77777777" w:rsidR="00C22778" w:rsidRDefault="00C22778">
      <w:pPr>
        <w:rPr>
          <w:rFonts w:ascii="Open Sans" w:hAnsi="Open Sans" w:cs="Open Sans"/>
          <w:lang w:val="en-GB"/>
        </w:rPr>
      </w:pPr>
    </w:p>
    <w:p w14:paraId="7F70B5E0" w14:textId="77777777" w:rsidR="00C22778" w:rsidRDefault="77515D0B" w:rsidP="77515D0B">
      <w:pPr>
        <w:rPr>
          <w:rFonts w:ascii="Open Sans" w:hAnsi="Open Sans" w:cs="Open Sans"/>
          <w:lang w:val="en-GB"/>
        </w:rPr>
      </w:pPr>
      <w:r w:rsidRPr="77515D0B">
        <w:rPr>
          <w:rFonts w:ascii="Open Sans" w:hAnsi="Open Sans" w:cs="Open Sans"/>
          <w:lang w:val="en-GB"/>
        </w:rPr>
        <w:t xml:space="preserve">Hopefully these ideas will be a springboard for the activities you plan in your classroom.  These are generic activities which fit in with the word study teaching sequence.  Use them alongside the planning ideas for your specific unit of work from </w:t>
      </w:r>
      <w:hyperlink r:id="rId11">
        <w:r w:rsidRPr="77515D0B">
          <w:rPr>
            <w:rStyle w:val="Hyperlink"/>
            <w:rFonts w:ascii="Open Sans" w:hAnsi="Open Sans" w:cs="Open Sans"/>
            <w:lang w:val="en-GB"/>
          </w:rPr>
          <w:t>www.wordstudyspelling.com</w:t>
        </w:r>
      </w:hyperlink>
      <w:r w:rsidRPr="77515D0B">
        <w:rPr>
          <w:rFonts w:ascii="Open Sans" w:hAnsi="Open Sans" w:cs="Open Sans"/>
          <w:lang w:val="en-GB"/>
        </w:rPr>
        <w:t>,  to create your own planning for the unit.   A blank planning template is also on the website which you could use or adapt.</w:t>
      </w:r>
    </w:p>
    <w:p w14:paraId="21FE5C3F" w14:textId="77777777" w:rsidR="00C22778" w:rsidRDefault="00C22778">
      <w:pPr>
        <w:rPr>
          <w:rFonts w:ascii="Open Sans" w:hAnsi="Open Sans" w:cs="Open Sans"/>
          <w:lang w:val="en-GB"/>
        </w:rPr>
      </w:pPr>
    </w:p>
    <w:p w14:paraId="362598C1" w14:textId="77777777" w:rsidR="00C22778" w:rsidRDefault="00C22778">
      <w:pPr>
        <w:rPr>
          <w:rFonts w:ascii="Open Sans" w:hAnsi="Open Sans" w:cs="Open Sans"/>
          <w:lang w:val="en-GB"/>
        </w:rPr>
      </w:pPr>
    </w:p>
    <w:p w14:paraId="5B6202F9" w14:textId="77777777" w:rsidR="00C22778" w:rsidRDefault="00C22778">
      <w:pPr>
        <w:rPr>
          <w:rFonts w:ascii="Open Sans" w:hAnsi="Open Sans" w:cs="Open Sans"/>
          <w:lang w:val="en-GB"/>
        </w:rPr>
      </w:pPr>
    </w:p>
    <w:tbl>
      <w:tblPr>
        <w:tblStyle w:val="TableGrid"/>
        <w:tblW w:w="15574" w:type="dxa"/>
        <w:tblLook w:val="04A0" w:firstRow="1" w:lastRow="0" w:firstColumn="1" w:lastColumn="0" w:noHBand="0" w:noVBand="1"/>
      </w:tblPr>
      <w:tblGrid>
        <w:gridCol w:w="4845"/>
        <w:gridCol w:w="5746"/>
        <w:gridCol w:w="4983"/>
      </w:tblGrid>
      <w:tr w:rsidR="00C22778" w:rsidRPr="001522A7" w14:paraId="7D1A2C9F" w14:textId="77777777" w:rsidTr="7CDFC4F1">
        <w:trPr>
          <w:trHeight w:val="295"/>
        </w:trPr>
        <w:tc>
          <w:tcPr>
            <w:tcW w:w="4845" w:type="dxa"/>
          </w:tcPr>
          <w:p w14:paraId="5A18E2A5" w14:textId="77777777" w:rsidR="00C22778" w:rsidRPr="001522A7" w:rsidRDefault="00C22778" w:rsidP="002241EC">
            <w:pPr>
              <w:rPr>
                <w:rFonts w:ascii="Open Sans" w:hAnsi="Open Sans" w:cs="Open Sans"/>
                <w:b/>
                <w:sz w:val="32"/>
                <w:szCs w:val="32"/>
              </w:rPr>
            </w:pPr>
            <w:r w:rsidRPr="001522A7">
              <w:rPr>
                <w:rFonts w:ascii="Open Sans" w:hAnsi="Open Sans" w:cs="Open Sans"/>
                <w:b/>
                <w:sz w:val="32"/>
                <w:szCs w:val="32"/>
              </w:rPr>
              <w:t>Investigate</w:t>
            </w:r>
          </w:p>
        </w:tc>
        <w:tc>
          <w:tcPr>
            <w:tcW w:w="5746" w:type="dxa"/>
          </w:tcPr>
          <w:p w14:paraId="07BBCC21" w14:textId="77777777" w:rsidR="00C22778" w:rsidRPr="001522A7" w:rsidRDefault="00C22778" w:rsidP="002241EC">
            <w:pPr>
              <w:rPr>
                <w:rFonts w:ascii="Open Sans" w:hAnsi="Open Sans" w:cs="Open Sans"/>
                <w:b/>
                <w:sz w:val="32"/>
                <w:szCs w:val="32"/>
              </w:rPr>
            </w:pPr>
            <w:r w:rsidRPr="001522A7">
              <w:rPr>
                <w:rFonts w:ascii="Open Sans" w:hAnsi="Open Sans" w:cs="Open Sans"/>
                <w:b/>
                <w:sz w:val="32"/>
                <w:szCs w:val="32"/>
              </w:rPr>
              <w:t>Challenge</w:t>
            </w:r>
          </w:p>
        </w:tc>
        <w:tc>
          <w:tcPr>
            <w:tcW w:w="4983" w:type="dxa"/>
          </w:tcPr>
          <w:p w14:paraId="4A92CEF3" w14:textId="77777777" w:rsidR="00C22778" w:rsidRPr="001522A7" w:rsidRDefault="00C22778" w:rsidP="002241EC">
            <w:pPr>
              <w:rPr>
                <w:rFonts w:ascii="Open Sans" w:hAnsi="Open Sans" w:cs="Open Sans"/>
                <w:b/>
                <w:sz w:val="32"/>
                <w:szCs w:val="32"/>
              </w:rPr>
            </w:pPr>
            <w:r w:rsidRPr="001522A7">
              <w:rPr>
                <w:rFonts w:ascii="Open Sans" w:hAnsi="Open Sans" w:cs="Open Sans"/>
                <w:b/>
                <w:sz w:val="32"/>
                <w:szCs w:val="32"/>
              </w:rPr>
              <w:t>Reflect</w:t>
            </w:r>
            <w:r w:rsidR="00DB12AE">
              <w:rPr>
                <w:rFonts w:ascii="Open Sans" w:hAnsi="Open Sans" w:cs="Open Sans"/>
                <w:b/>
                <w:sz w:val="32"/>
                <w:szCs w:val="32"/>
              </w:rPr>
              <w:t xml:space="preserve"> and </w:t>
            </w:r>
            <w:proofErr w:type="spellStart"/>
            <w:r w:rsidR="00DB12AE">
              <w:rPr>
                <w:rFonts w:ascii="Open Sans" w:hAnsi="Open Sans" w:cs="Open Sans"/>
                <w:b/>
                <w:sz w:val="32"/>
                <w:szCs w:val="32"/>
              </w:rPr>
              <w:t>Retreieve</w:t>
            </w:r>
            <w:proofErr w:type="spellEnd"/>
          </w:p>
        </w:tc>
      </w:tr>
      <w:tr w:rsidR="00C22778" w:rsidRPr="001522A7" w14:paraId="2F8BCD23" w14:textId="77777777" w:rsidTr="7CDFC4F1">
        <w:trPr>
          <w:trHeight w:val="1360"/>
        </w:trPr>
        <w:tc>
          <w:tcPr>
            <w:tcW w:w="4845" w:type="dxa"/>
          </w:tcPr>
          <w:p w14:paraId="702EC2A0" w14:textId="77777777" w:rsidR="00C22778" w:rsidRPr="00C22778" w:rsidRDefault="7CDFC4F1" w:rsidP="7CDFC4F1">
            <w:pPr>
              <w:pStyle w:val="ListParagraph"/>
              <w:numPr>
                <w:ilvl w:val="0"/>
                <w:numId w:val="1"/>
              </w:numPr>
              <w:rPr>
                <w:rFonts w:ascii="Open Sans" w:hAnsi="Open Sans" w:cs="Open Sans"/>
                <w:sz w:val="22"/>
                <w:szCs w:val="22"/>
              </w:rPr>
            </w:pPr>
            <w:r w:rsidRPr="7CDFC4F1">
              <w:rPr>
                <w:rFonts w:ascii="Open Sans" w:hAnsi="Open Sans" w:cs="Open Sans"/>
                <w:sz w:val="22"/>
                <w:szCs w:val="22"/>
              </w:rPr>
              <w:t xml:space="preserve">Say what they know about the words (modelling) </w:t>
            </w:r>
          </w:p>
          <w:p w14:paraId="4CED5F7F" w14:textId="77777777" w:rsidR="00DB12AE" w:rsidRDefault="00C22778" w:rsidP="002241EC">
            <w:pPr>
              <w:pStyle w:val="ListParagraph"/>
              <w:numPr>
                <w:ilvl w:val="0"/>
                <w:numId w:val="1"/>
              </w:numPr>
              <w:rPr>
                <w:rFonts w:ascii="Open Sans" w:hAnsi="Open Sans" w:cs="Open Sans"/>
                <w:sz w:val="22"/>
                <w:szCs w:val="22"/>
              </w:rPr>
            </w:pPr>
            <w:r w:rsidRPr="00C22778">
              <w:rPr>
                <w:rFonts w:ascii="Open Sans" w:hAnsi="Open Sans" w:cs="Open Sans"/>
                <w:sz w:val="22"/>
                <w:szCs w:val="22"/>
              </w:rPr>
              <w:t>S</w:t>
            </w:r>
            <w:r w:rsidR="00DB12AE">
              <w:rPr>
                <w:rFonts w:ascii="Open Sans" w:hAnsi="Open Sans" w:cs="Open Sans"/>
                <w:sz w:val="22"/>
                <w:szCs w:val="22"/>
              </w:rPr>
              <w:t>ort into words the children know/don’t know</w:t>
            </w:r>
          </w:p>
          <w:p w14:paraId="49757037" w14:textId="77777777" w:rsidR="00DB12AE" w:rsidRPr="00DB12AE" w:rsidRDefault="00DB12AE" w:rsidP="00DB12AE">
            <w:pPr>
              <w:pStyle w:val="ListParagraph"/>
              <w:numPr>
                <w:ilvl w:val="0"/>
                <w:numId w:val="1"/>
              </w:numPr>
              <w:rPr>
                <w:rFonts w:ascii="Open Sans" w:hAnsi="Open Sans" w:cs="Open Sans"/>
                <w:sz w:val="22"/>
                <w:szCs w:val="22"/>
              </w:rPr>
            </w:pPr>
            <w:r>
              <w:rPr>
                <w:rFonts w:ascii="Open Sans" w:hAnsi="Open Sans" w:cs="Open Sans"/>
                <w:sz w:val="22"/>
                <w:szCs w:val="22"/>
              </w:rPr>
              <w:t>Do a closed sort (give the children the criteria to sort against)</w:t>
            </w:r>
          </w:p>
          <w:p w14:paraId="395EC918" w14:textId="77777777" w:rsidR="00DB12AE" w:rsidRDefault="00DB12AE" w:rsidP="002241EC">
            <w:pPr>
              <w:pStyle w:val="ListParagraph"/>
              <w:numPr>
                <w:ilvl w:val="0"/>
                <w:numId w:val="1"/>
              </w:numPr>
              <w:rPr>
                <w:rFonts w:ascii="Open Sans" w:hAnsi="Open Sans" w:cs="Open Sans"/>
                <w:sz w:val="22"/>
                <w:szCs w:val="22"/>
              </w:rPr>
            </w:pPr>
            <w:r>
              <w:rPr>
                <w:rFonts w:ascii="Open Sans" w:hAnsi="Open Sans" w:cs="Open Sans"/>
                <w:sz w:val="22"/>
                <w:szCs w:val="22"/>
              </w:rPr>
              <w:t>Do an open sort (don’t give sorting criteria)</w:t>
            </w:r>
          </w:p>
          <w:p w14:paraId="045572C4" w14:textId="77777777" w:rsidR="00C22778" w:rsidRDefault="3105738A" w:rsidP="002241EC">
            <w:pPr>
              <w:pStyle w:val="ListParagraph"/>
              <w:numPr>
                <w:ilvl w:val="0"/>
                <w:numId w:val="1"/>
              </w:numPr>
              <w:rPr>
                <w:rFonts w:ascii="Open Sans" w:hAnsi="Open Sans" w:cs="Open Sans"/>
                <w:sz w:val="22"/>
                <w:szCs w:val="22"/>
              </w:rPr>
            </w:pPr>
            <w:r w:rsidRPr="3105738A">
              <w:rPr>
                <w:rFonts w:ascii="Open Sans" w:hAnsi="Open Sans" w:cs="Open Sans"/>
                <w:sz w:val="22"/>
                <w:szCs w:val="22"/>
              </w:rPr>
              <w:t>Sort and say why they have sorted the words in the way they have</w:t>
            </w:r>
          </w:p>
          <w:p w14:paraId="5D2082E5" w14:textId="77777777" w:rsidR="3105738A" w:rsidRDefault="3105738A" w:rsidP="3105738A">
            <w:pPr>
              <w:pStyle w:val="ListParagraph"/>
              <w:numPr>
                <w:ilvl w:val="0"/>
                <w:numId w:val="1"/>
              </w:numPr>
              <w:rPr>
                <w:sz w:val="22"/>
                <w:szCs w:val="22"/>
              </w:rPr>
            </w:pPr>
            <w:r w:rsidRPr="3105738A">
              <w:rPr>
                <w:rFonts w:ascii="Open Sans" w:hAnsi="Open Sans" w:cs="Open Sans"/>
                <w:sz w:val="22"/>
                <w:szCs w:val="22"/>
              </w:rPr>
              <w:t xml:space="preserve">Play spot the difference with two or three words with the similar patterns </w:t>
            </w:r>
            <w:proofErr w:type="spellStart"/>
            <w:r w:rsidRPr="3105738A">
              <w:rPr>
                <w:rFonts w:ascii="Open Sans" w:hAnsi="Open Sans" w:cs="Open Sans"/>
                <w:sz w:val="22"/>
                <w:szCs w:val="22"/>
              </w:rPr>
              <w:t>eg</w:t>
            </w:r>
            <w:proofErr w:type="spellEnd"/>
            <w:r w:rsidRPr="3105738A">
              <w:rPr>
                <w:rFonts w:ascii="Open Sans" w:hAnsi="Open Sans" w:cs="Open Sans"/>
                <w:sz w:val="22"/>
                <w:szCs w:val="22"/>
              </w:rPr>
              <w:t xml:space="preserve"> terrible, repeatable. What’s the same and different about them?</w:t>
            </w:r>
          </w:p>
          <w:p w14:paraId="434A8626" w14:textId="77777777" w:rsidR="00C22778" w:rsidRDefault="00C22778" w:rsidP="002241EC">
            <w:pPr>
              <w:pStyle w:val="ListParagraph"/>
              <w:numPr>
                <w:ilvl w:val="0"/>
                <w:numId w:val="1"/>
              </w:numPr>
              <w:rPr>
                <w:rFonts w:ascii="Open Sans" w:hAnsi="Open Sans" w:cs="Open Sans"/>
                <w:sz w:val="22"/>
                <w:szCs w:val="22"/>
              </w:rPr>
            </w:pPr>
            <w:r w:rsidRPr="00C22778">
              <w:rPr>
                <w:rFonts w:ascii="Open Sans" w:hAnsi="Open Sans" w:cs="Open Sans"/>
                <w:sz w:val="22"/>
                <w:szCs w:val="22"/>
              </w:rPr>
              <w:t>Explain what they think the spelling rule sort is</w:t>
            </w:r>
          </w:p>
          <w:p w14:paraId="1D093C6B" w14:textId="77777777" w:rsidR="00DB12AE" w:rsidRPr="00C22778" w:rsidRDefault="3105738A" w:rsidP="002241EC">
            <w:pPr>
              <w:pStyle w:val="ListParagraph"/>
              <w:numPr>
                <w:ilvl w:val="0"/>
                <w:numId w:val="1"/>
              </w:numPr>
              <w:rPr>
                <w:rFonts w:ascii="Open Sans" w:hAnsi="Open Sans" w:cs="Open Sans"/>
                <w:sz w:val="22"/>
                <w:szCs w:val="22"/>
              </w:rPr>
            </w:pPr>
            <w:r w:rsidRPr="3105738A">
              <w:rPr>
                <w:rFonts w:ascii="Open Sans" w:hAnsi="Open Sans" w:cs="Open Sans"/>
                <w:sz w:val="22"/>
                <w:szCs w:val="22"/>
              </w:rPr>
              <w:t xml:space="preserve">Do a sound sort (no printed words – say the words and the children have to sort them into agreed criteria) (this is a bit like </w:t>
            </w:r>
            <w:r w:rsidRPr="3105738A">
              <w:rPr>
                <w:rFonts w:ascii="Open Sans" w:hAnsi="Open Sans" w:cs="Open Sans"/>
                <w:sz w:val="22"/>
                <w:szCs w:val="22"/>
              </w:rPr>
              <w:lastRenderedPageBreak/>
              <w:t>a dictation sort once you’ve explored the words a bit)</w:t>
            </w:r>
          </w:p>
          <w:p w14:paraId="065F9BD5" w14:textId="77777777" w:rsidR="3105738A" w:rsidRDefault="77515D0B" w:rsidP="77515D0B">
            <w:pPr>
              <w:pStyle w:val="ListParagraph"/>
              <w:numPr>
                <w:ilvl w:val="0"/>
                <w:numId w:val="1"/>
              </w:numPr>
              <w:rPr>
                <w:sz w:val="22"/>
                <w:szCs w:val="22"/>
              </w:rPr>
            </w:pPr>
            <w:r w:rsidRPr="77515D0B">
              <w:rPr>
                <w:rFonts w:ascii="Open Sans" w:hAnsi="Open Sans" w:cs="Open Sans"/>
                <w:sz w:val="22"/>
                <w:szCs w:val="22"/>
              </w:rPr>
              <w:t>Share ideas for why words are sorted in a particular way and use to directly teach what the pattern they need to remember is.</w:t>
            </w:r>
          </w:p>
          <w:p w14:paraId="1CE9EE62" w14:textId="77777777" w:rsidR="77515D0B" w:rsidRDefault="7CDFC4F1" w:rsidP="77515D0B">
            <w:pPr>
              <w:pStyle w:val="ListParagraph"/>
              <w:numPr>
                <w:ilvl w:val="0"/>
                <w:numId w:val="1"/>
              </w:numPr>
              <w:rPr>
                <w:sz w:val="22"/>
                <w:szCs w:val="22"/>
              </w:rPr>
            </w:pPr>
            <w:r w:rsidRPr="7CDFC4F1">
              <w:rPr>
                <w:rFonts w:ascii="Open Sans" w:hAnsi="Open Sans" w:cs="Open Sans"/>
                <w:sz w:val="22"/>
                <w:szCs w:val="22"/>
              </w:rPr>
              <w:t>Speed sort once the spelling pattern is established – how quickly can they demonstrate learning?</w:t>
            </w:r>
          </w:p>
          <w:p w14:paraId="556ADB53" w14:textId="77777777" w:rsidR="7CDFC4F1" w:rsidRDefault="7CDFC4F1" w:rsidP="7CDFC4F1">
            <w:pPr>
              <w:pStyle w:val="ListParagraph"/>
              <w:numPr>
                <w:ilvl w:val="0"/>
                <w:numId w:val="1"/>
              </w:numPr>
              <w:rPr>
                <w:sz w:val="22"/>
                <w:szCs w:val="22"/>
              </w:rPr>
            </w:pPr>
            <w:r w:rsidRPr="7CDFC4F1">
              <w:rPr>
                <w:rFonts w:ascii="Open Sans" w:hAnsi="Open Sans" w:cs="Open Sans"/>
                <w:sz w:val="22"/>
                <w:szCs w:val="22"/>
              </w:rPr>
              <w:t>Sort into different word classes (where appropriate)</w:t>
            </w:r>
          </w:p>
          <w:p w14:paraId="7F6CE20E" w14:textId="77777777" w:rsidR="00C22778" w:rsidRPr="00C22778" w:rsidRDefault="00C22778" w:rsidP="002241EC">
            <w:pPr>
              <w:rPr>
                <w:rFonts w:ascii="Open Sans" w:hAnsi="Open Sans" w:cs="Open Sans"/>
                <w:sz w:val="22"/>
                <w:szCs w:val="22"/>
              </w:rPr>
            </w:pPr>
          </w:p>
        </w:tc>
        <w:tc>
          <w:tcPr>
            <w:tcW w:w="5746" w:type="dxa"/>
          </w:tcPr>
          <w:p w14:paraId="0F292A4D" w14:textId="77777777" w:rsidR="00C22778" w:rsidRPr="00C22778" w:rsidRDefault="7CDFC4F1" w:rsidP="7CDFC4F1">
            <w:pPr>
              <w:pStyle w:val="ListParagraph"/>
              <w:numPr>
                <w:ilvl w:val="0"/>
                <w:numId w:val="1"/>
              </w:numPr>
              <w:rPr>
                <w:rFonts w:ascii="Open Sans" w:hAnsi="Open Sans" w:cs="Open Sans"/>
                <w:sz w:val="22"/>
                <w:szCs w:val="22"/>
              </w:rPr>
            </w:pPr>
            <w:r w:rsidRPr="7CDFC4F1">
              <w:rPr>
                <w:rFonts w:ascii="Open Sans" w:hAnsi="Open Sans" w:cs="Open Sans"/>
                <w:sz w:val="22"/>
                <w:szCs w:val="22"/>
              </w:rPr>
              <w:lastRenderedPageBreak/>
              <w:t>Do a word observation on one of the words.</w:t>
            </w:r>
          </w:p>
          <w:p w14:paraId="39487F26" w14:textId="77777777" w:rsidR="00C22778" w:rsidRPr="00C22778" w:rsidRDefault="7CDFC4F1" w:rsidP="7CDFC4F1">
            <w:pPr>
              <w:pStyle w:val="ListParagraph"/>
              <w:numPr>
                <w:ilvl w:val="0"/>
                <w:numId w:val="1"/>
              </w:numPr>
              <w:rPr>
                <w:sz w:val="22"/>
                <w:szCs w:val="22"/>
              </w:rPr>
            </w:pPr>
            <w:r w:rsidRPr="7CDFC4F1">
              <w:rPr>
                <w:rFonts w:ascii="Open Sans" w:hAnsi="Open Sans" w:cs="Open Sans"/>
                <w:sz w:val="22"/>
                <w:szCs w:val="22"/>
              </w:rPr>
              <w:t>Explain to someone else how to do the word sort</w:t>
            </w:r>
          </w:p>
          <w:p w14:paraId="2D42B0F8" w14:textId="77777777" w:rsidR="3105738A" w:rsidRDefault="3105738A" w:rsidP="3105738A">
            <w:pPr>
              <w:pStyle w:val="ListParagraph"/>
              <w:numPr>
                <w:ilvl w:val="0"/>
                <w:numId w:val="1"/>
              </w:numPr>
              <w:rPr>
                <w:sz w:val="22"/>
                <w:szCs w:val="22"/>
              </w:rPr>
            </w:pPr>
            <w:r w:rsidRPr="3105738A">
              <w:rPr>
                <w:rFonts w:ascii="Open Sans" w:hAnsi="Open Sans" w:cs="Open Sans"/>
                <w:sz w:val="22"/>
                <w:szCs w:val="22"/>
              </w:rPr>
              <w:t>Create a poster or set of rules to explain to someone else how to sort the words.</w:t>
            </w:r>
          </w:p>
          <w:p w14:paraId="728BDD9A" w14:textId="77777777" w:rsidR="3105738A" w:rsidRDefault="3105738A" w:rsidP="3105738A">
            <w:pPr>
              <w:pStyle w:val="ListParagraph"/>
              <w:numPr>
                <w:ilvl w:val="0"/>
                <w:numId w:val="1"/>
              </w:numPr>
              <w:rPr>
                <w:sz w:val="22"/>
                <w:szCs w:val="22"/>
              </w:rPr>
            </w:pPr>
            <w:r w:rsidRPr="3105738A">
              <w:rPr>
                <w:rFonts w:ascii="Open Sans" w:hAnsi="Open Sans" w:cs="Open Sans"/>
                <w:sz w:val="22"/>
                <w:szCs w:val="22"/>
              </w:rPr>
              <w:t>Create sort headings for someone else to use to do a closed sort</w:t>
            </w:r>
          </w:p>
          <w:p w14:paraId="7AC15008" w14:textId="77777777" w:rsidR="3105738A" w:rsidRDefault="3105738A" w:rsidP="3105738A">
            <w:pPr>
              <w:pStyle w:val="ListParagraph"/>
              <w:numPr>
                <w:ilvl w:val="0"/>
                <w:numId w:val="1"/>
              </w:numPr>
              <w:rPr>
                <w:sz w:val="22"/>
                <w:szCs w:val="22"/>
              </w:rPr>
            </w:pPr>
            <w:r w:rsidRPr="3105738A">
              <w:rPr>
                <w:rFonts w:ascii="Open Sans" w:hAnsi="Open Sans" w:cs="Open Sans"/>
                <w:sz w:val="22"/>
                <w:szCs w:val="22"/>
              </w:rPr>
              <w:t>What’s the morphology of the word?  Use this to identify other words that follow the same spelling pattern. (</w:t>
            </w:r>
            <w:hyperlink r:id="rId12">
              <w:r w:rsidRPr="3105738A">
                <w:rPr>
                  <w:rStyle w:val="Hyperlink"/>
                  <w:rFonts w:ascii="Open Sans" w:hAnsi="Open Sans" w:cs="Open Sans"/>
                  <w:sz w:val="22"/>
                  <w:szCs w:val="22"/>
                </w:rPr>
                <w:t>www.membean.com</w:t>
              </w:r>
            </w:hyperlink>
            <w:r w:rsidRPr="3105738A">
              <w:rPr>
                <w:rFonts w:ascii="Open Sans" w:hAnsi="Open Sans" w:cs="Open Sans"/>
                <w:sz w:val="22"/>
                <w:szCs w:val="22"/>
              </w:rPr>
              <w:t>)</w:t>
            </w:r>
          </w:p>
          <w:p w14:paraId="6528431B" w14:textId="77777777" w:rsidR="00C22778" w:rsidRPr="00C22778" w:rsidRDefault="7CDFC4F1" w:rsidP="7CDFC4F1">
            <w:pPr>
              <w:pStyle w:val="ListParagraph"/>
              <w:numPr>
                <w:ilvl w:val="0"/>
                <w:numId w:val="1"/>
              </w:numPr>
              <w:rPr>
                <w:rFonts w:ascii="Open Sans" w:hAnsi="Open Sans" w:cs="Open Sans"/>
                <w:sz w:val="22"/>
                <w:szCs w:val="22"/>
              </w:rPr>
            </w:pPr>
            <w:r w:rsidRPr="7CDFC4F1">
              <w:rPr>
                <w:rFonts w:ascii="Open Sans" w:hAnsi="Open Sans" w:cs="Open Sans"/>
                <w:sz w:val="22"/>
                <w:szCs w:val="22"/>
              </w:rPr>
              <w:t>Explain how to use the words</w:t>
            </w:r>
          </w:p>
          <w:p w14:paraId="54A35AEB" w14:textId="77777777" w:rsidR="7CDFC4F1" w:rsidRDefault="7CDFC4F1" w:rsidP="7CDFC4F1">
            <w:pPr>
              <w:pStyle w:val="ListParagraph"/>
              <w:numPr>
                <w:ilvl w:val="0"/>
                <w:numId w:val="1"/>
              </w:numPr>
              <w:rPr>
                <w:sz w:val="22"/>
                <w:szCs w:val="22"/>
              </w:rPr>
            </w:pPr>
            <w:r w:rsidRPr="7CDFC4F1">
              <w:rPr>
                <w:rFonts w:ascii="Open Sans" w:hAnsi="Open Sans" w:cs="Open Sans"/>
                <w:sz w:val="22"/>
                <w:szCs w:val="22"/>
              </w:rPr>
              <w:t>Act out the meaning of the words</w:t>
            </w:r>
          </w:p>
          <w:p w14:paraId="19E3C9BB" w14:textId="77777777" w:rsidR="00C22778" w:rsidRPr="00C22778" w:rsidRDefault="3105738A" w:rsidP="002241EC">
            <w:pPr>
              <w:pStyle w:val="ListParagraph"/>
              <w:numPr>
                <w:ilvl w:val="0"/>
                <w:numId w:val="1"/>
              </w:numPr>
              <w:rPr>
                <w:rFonts w:ascii="Open Sans" w:hAnsi="Open Sans" w:cs="Open Sans"/>
                <w:sz w:val="22"/>
                <w:szCs w:val="22"/>
              </w:rPr>
            </w:pPr>
            <w:r w:rsidRPr="3105738A">
              <w:rPr>
                <w:rFonts w:ascii="Open Sans" w:hAnsi="Open Sans" w:cs="Open Sans"/>
                <w:sz w:val="22"/>
                <w:szCs w:val="22"/>
              </w:rPr>
              <w:t>Can you put the words in a sentence?</w:t>
            </w:r>
          </w:p>
          <w:p w14:paraId="52BED509" w14:textId="77777777" w:rsidR="3105738A" w:rsidRDefault="3105738A" w:rsidP="3105738A">
            <w:pPr>
              <w:pStyle w:val="ListParagraph"/>
              <w:numPr>
                <w:ilvl w:val="0"/>
                <w:numId w:val="1"/>
              </w:numPr>
              <w:rPr>
                <w:sz w:val="22"/>
                <w:szCs w:val="22"/>
              </w:rPr>
            </w:pPr>
            <w:r w:rsidRPr="3105738A">
              <w:rPr>
                <w:rFonts w:ascii="Open Sans" w:hAnsi="Open Sans" w:cs="Open Sans"/>
                <w:sz w:val="22"/>
                <w:szCs w:val="22"/>
              </w:rPr>
              <w:t>Can you create a silly sentence or paragraph with as many of the words in it as possible?</w:t>
            </w:r>
          </w:p>
          <w:p w14:paraId="7DFFACC2" w14:textId="77777777" w:rsidR="00C22778" w:rsidRPr="00C22778" w:rsidRDefault="3105738A" w:rsidP="3105738A">
            <w:pPr>
              <w:pStyle w:val="ListParagraph"/>
              <w:numPr>
                <w:ilvl w:val="0"/>
                <w:numId w:val="1"/>
              </w:numPr>
              <w:rPr>
                <w:rFonts w:ascii="Open Sans" w:hAnsi="Open Sans" w:cs="Open Sans"/>
                <w:sz w:val="22"/>
                <w:szCs w:val="22"/>
              </w:rPr>
            </w:pPr>
            <w:r w:rsidRPr="3105738A">
              <w:rPr>
                <w:rFonts w:ascii="Open Sans" w:hAnsi="Open Sans" w:cs="Open Sans"/>
                <w:sz w:val="22"/>
                <w:szCs w:val="22"/>
              </w:rPr>
              <w:t>Can you find other words with the same pattern to add to your word sort?</w:t>
            </w:r>
          </w:p>
          <w:p w14:paraId="54937D4B" w14:textId="77777777" w:rsidR="00C22778" w:rsidRPr="00C22778" w:rsidRDefault="3105738A" w:rsidP="3105738A">
            <w:pPr>
              <w:pStyle w:val="ListParagraph"/>
              <w:numPr>
                <w:ilvl w:val="0"/>
                <w:numId w:val="1"/>
              </w:numPr>
              <w:rPr>
                <w:sz w:val="22"/>
                <w:szCs w:val="22"/>
              </w:rPr>
            </w:pPr>
            <w:r w:rsidRPr="3105738A">
              <w:rPr>
                <w:rFonts w:ascii="Open Sans" w:hAnsi="Open Sans" w:cs="Open Sans"/>
                <w:sz w:val="22"/>
                <w:szCs w:val="22"/>
              </w:rPr>
              <w:t>Can you write a crossword puzzle where the clues are the meanings of the words?</w:t>
            </w:r>
          </w:p>
          <w:p w14:paraId="393A98F6" w14:textId="77777777" w:rsidR="00C22778" w:rsidRPr="00C22778" w:rsidRDefault="3105738A" w:rsidP="3105738A">
            <w:pPr>
              <w:pStyle w:val="ListParagraph"/>
              <w:numPr>
                <w:ilvl w:val="0"/>
                <w:numId w:val="1"/>
              </w:numPr>
              <w:rPr>
                <w:sz w:val="22"/>
                <w:szCs w:val="22"/>
              </w:rPr>
            </w:pPr>
            <w:r w:rsidRPr="3105738A">
              <w:rPr>
                <w:rFonts w:ascii="Open Sans" w:hAnsi="Open Sans" w:cs="Open Sans"/>
                <w:sz w:val="22"/>
                <w:szCs w:val="22"/>
              </w:rPr>
              <w:lastRenderedPageBreak/>
              <w:t>Homophones and homonyms – make a joke containing the pairs or triads of words (or find one online and explain to someone why it’s funny)</w:t>
            </w:r>
          </w:p>
          <w:p w14:paraId="180AF2BB" w14:textId="77777777" w:rsidR="00C22778" w:rsidRPr="00C22778" w:rsidRDefault="77515D0B" w:rsidP="3105738A">
            <w:pPr>
              <w:pStyle w:val="ListParagraph"/>
              <w:numPr>
                <w:ilvl w:val="0"/>
                <w:numId w:val="1"/>
              </w:numPr>
              <w:rPr>
                <w:sz w:val="22"/>
                <w:szCs w:val="22"/>
              </w:rPr>
            </w:pPr>
            <w:r w:rsidRPr="77515D0B">
              <w:rPr>
                <w:rFonts w:ascii="Open Sans" w:hAnsi="Open Sans" w:cs="Open Sans"/>
                <w:sz w:val="22"/>
                <w:szCs w:val="22"/>
              </w:rPr>
              <w:t>Right/wrong game – children create some statements about the ways the words are spelled and challenge each other to work out which statements are true or false.  (you could also do this with sort criteria for closed sorts).</w:t>
            </w:r>
          </w:p>
          <w:p w14:paraId="770EAFD8" w14:textId="77777777" w:rsidR="77515D0B" w:rsidRDefault="77515D0B" w:rsidP="77515D0B">
            <w:pPr>
              <w:pStyle w:val="ListParagraph"/>
              <w:numPr>
                <w:ilvl w:val="0"/>
                <w:numId w:val="1"/>
              </w:numPr>
              <w:rPr>
                <w:sz w:val="22"/>
                <w:szCs w:val="22"/>
              </w:rPr>
            </w:pPr>
            <w:r w:rsidRPr="77515D0B">
              <w:rPr>
                <w:rFonts w:ascii="Open Sans" w:hAnsi="Open Sans" w:cs="Open Sans"/>
                <w:sz w:val="22"/>
                <w:szCs w:val="22"/>
              </w:rPr>
              <w:t>Choose words and do a zone of relevance comprehension activity or a synonym tree to demonstrate words with similar meanings (how many share etymological links?).  See word study Pinterest board for ideas</w:t>
            </w:r>
          </w:p>
          <w:p w14:paraId="097CEF5A" w14:textId="77777777" w:rsidR="77515D0B" w:rsidRDefault="77515D0B" w:rsidP="77515D0B">
            <w:pPr>
              <w:pStyle w:val="ListParagraph"/>
              <w:numPr>
                <w:ilvl w:val="0"/>
                <w:numId w:val="1"/>
              </w:numPr>
              <w:rPr>
                <w:sz w:val="22"/>
                <w:szCs w:val="22"/>
              </w:rPr>
            </w:pPr>
            <w:r w:rsidRPr="77515D0B">
              <w:rPr>
                <w:rFonts w:ascii="Open Sans" w:hAnsi="Open Sans" w:cs="Open Sans"/>
                <w:sz w:val="22"/>
                <w:szCs w:val="22"/>
              </w:rPr>
              <w:t>Divide words from the list into different word classes (where appropriate)</w:t>
            </w:r>
          </w:p>
          <w:p w14:paraId="18F7092B" w14:textId="77777777" w:rsidR="00C22778" w:rsidRPr="00C22778" w:rsidRDefault="77515D0B" w:rsidP="3105738A">
            <w:pPr>
              <w:pStyle w:val="ListParagraph"/>
              <w:numPr>
                <w:ilvl w:val="0"/>
                <w:numId w:val="1"/>
              </w:numPr>
              <w:rPr>
                <w:sz w:val="22"/>
                <w:szCs w:val="22"/>
              </w:rPr>
            </w:pPr>
            <w:r w:rsidRPr="77515D0B">
              <w:rPr>
                <w:rFonts w:ascii="Open Sans" w:hAnsi="Open Sans" w:cs="Open Sans"/>
                <w:sz w:val="22"/>
                <w:szCs w:val="22"/>
              </w:rPr>
              <w:t xml:space="preserve">Create part-part-whole type spellings where the two parts are the root word and the prefix/suffix and the whole is the completed word (especially good for words where changes need to be made to the root word before adding the suffix) </w:t>
            </w:r>
          </w:p>
          <w:tbl>
            <w:tblPr>
              <w:tblStyle w:val="TableGrid"/>
              <w:tblW w:w="0" w:type="auto"/>
              <w:tblInd w:w="360" w:type="dxa"/>
              <w:tblLook w:val="06A0" w:firstRow="1" w:lastRow="0" w:firstColumn="1" w:lastColumn="0" w:noHBand="1" w:noVBand="1"/>
            </w:tblPr>
            <w:tblGrid>
              <w:gridCol w:w="1005"/>
              <w:gridCol w:w="15"/>
              <w:gridCol w:w="1020"/>
            </w:tblGrid>
            <w:tr w:rsidR="77515D0B" w14:paraId="0297BBAF" w14:textId="77777777" w:rsidTr="77515D0B">
              <w:tc>
                <w:tcPr>
                  <w:tcW w:w="1005" w:type="dxa"/>
                </w:tcPr>
                <w:p w14:paraId="5827764F" w14:textId="77777777" w:rsidR="77515D0B" w:rsidRDefault="77515D0B" w:rsidP="77515D0B">
                  <w:pPr>
                    <w:pStyle w:val="ListParagraph"/>
                    <w:ind w:left="0"/>
                    <w:rPr>
                      <w:rFonts w:ascii="Open Sans" w:hAnsi="Open Sans" w:cs="Open Sans"/>
                      <w:sz w:val="22"/>
                      <w:szCs w:val="22"/>
                    </w:rPr>
                  </w:pPr>
                  <w:r w:rsidRPr="77515D0B">
                    <w:rPr>
                      <w:rFonts w:ascii="Open Sans" w:hAnsi="Open Sans" w:cs="Open Sans"/>
                      <w:sz w:val="22"/>
                      <w:szCs w:val="22"/>
                    </w:rPr>
                    <w:t>horror</w:t>
                  </w:r>
                </w:p>
              </w:tc>
              <w:tc>
                <w:tcPr>
                  <w:tcW w:w="1035" w:type="dxa"/>
                  <w:gridSpan w:val="2"/>
                </w:tcPr>
                <w:p w14:paraId="7CF29DAC" w14:textId="77777777" w:rsidR="77515D0B" w:rsidRDefault="77515D0B" w:rsidP="77515D0B">
                  <w:pPr>
                    <w:pStyle w:val="ListParagraph"/>
                    <w:ind w:left="0"/>
                    <w:rPr>
                      <w:rFonts w:ascii="Open Sans" w:hAnsi="Open Sans" w:cs="Open Sans"/>
                      <w:sz w:val="22"/>
                      <w:szCs w:val="22"/>
                    </w:rPr>
                  </w:pPr>
                  <w:proofErr w:type="spellStart"/>
                  <w:r w:rsidRPr="77515D0B">
                    <w:rPr>
                      <w:rFonts w:ascii="Open Sans" w:hAnsi="Open Sans" w:cs="Open Sans"/>
                      <w:sz w:val="22"/>
                      <w:szCs w:val="22"/>
                    </w:rPr>
                    <w:t>ible</w:t>
                  </w:r>
                  <w:proofErr w:type="spellEnd"/>
                </w:p>
              </w:tc>
            </w:tr>
            <w:tr w:rsidR="77515D0B" w14:paraId="543B1D41" w14:textId="77777777" w:rsidTr="77515D0B">
              <w:tc>
                <w:tcPr>
                  <w:tcW w:w="2040" w:type="dxa"/>
                  <w:gridSpan w:val="3"/>
                </w:tcPr>
                <w:p w14:paraId="1207E724" w14:textId="77777777" w:rsidR="77515D0B" w:rsidRDefault="77515D0B" w:rsidP="77515D0B">
                  <w:pPr>
                    <w:pStyle w:val="ListParagraph"/>
                    <w:ind w:left="0"/>
                    <w:rPr>
                      <w:rFonts w:ascii="Open Sans" w:hAnsi="Open Sans" w:cs="Open Sans"/>
                      <w:sz w:val="22"/>
                      <w:szCs w:val="22"/>
                    </w:rPr>
                  </w:pPr>
                  <w:r w:rsidRPr="77515D0B">
                    <w:rPr>
                      <w:rFonts w:ascii="Open Sans" w:hAnsi="Open Sans" w:cs="Open Sans"/>
                      <w:sz w:val="22"/>
                      <w:szCs w:val="22"/>
                    </w:rPr>
                    <w:t>horrible</w:t>
                  </w:r>
                </w:p>
              </w:tc>
            </w:tr>
            <w:tr w:rsidR="3105738A" w14:paraId="55D5AF6E" w14:textId="77777777" w:rsidTr="77515D0B">
              <w:tc>
                <w:tcPr>
                  <w:tcW w:w="1020" w:type="dxa"/>
                  <w:gridSpan w:val="2"/>
                </w:tcPr>
                <w:p w14:paraId="7ADE3AE6" w14:textId="77777777" w:rsidR="3105738A" w:rsidRDefault="77515D0B" w:rsidP="77515D0B">
                  <w:pPr>
                    <w:pStyle w:val="ListParagraph"/>
                    <w:ind w:left="0"/>
                    <w:rPr>
                      <w:rFonts w:ascii="Open Sans" w:hAnsi="Open Sans" w:cs="Open Sans"/>
                      <w:sz w:val="22"/>
                      <w:szCs w:val="22"/>
                    </w:rPr>
                  </w:pPr>
                  <w:r w:rsidRPr="77515D0B">
                    <w:rPr>
                      <w:rFonts w:ascii="Open Sans" w:hAnsi="Open Sans" w:cs="Open Sans"/>
                      <w:sz w:val="22"/>
                      <w:szCs w:val="22"/>
                    </w:rPr>
                    <w:t>happy</w:t>
                  </w:r>
                </w:p>
              </w:tc>
              <w:tc>
                <w:tcPr>
                  <w:tcW w:w="1020" w:type="dxa"/>
                </w:tcPr>
                <w:p w14:paraId="3A868629" w14:textId="77777777" w:rsidR="3105738A" w:rsidRDefault="77515D0B" w:rsidP="77515D0B">
                  <w:pPr>
                    <w:pStyle w:val="ListParagraph"/>
                    <w:ind w:left="0"/>
                    <w:rPr>
                      <w:rFonts w:ascii="Open Sans" w:hAnsi="Open Sans" w:cs="Open Sans"/>
                      <w:sz w:val="22"/>
                      <w:szCs w:val="22"/>
                    </w:rPr>
                  </w:pPr>
                  <w:r w:rsidRPr="77515D0B">
                    <w:rPr>
                      <w:rFonts w:ascii="Open Sans" w:hAnsi="Open Sans" w:cs="Open Sans"/>
                      <w:sz w:val="22"/>
                      <w:szCs w:val="22"/>
                    </w:rPr>
                    <w:t>ness</w:t>
                  </w:r>
                </w:p>
              </w:tc>
            </w:tr>
            <w:tr w:rsidR="3105738A" w14:paraId="094ADC8D" w14:textId="77777777" w:rsidTr="77515D0B">
              <w:tc>
                <w:tcPr>
                  <w:tcW w:w="2040" w:type="dxa"/>
                  <w:gridSpan w:val="3"/>
                </w:tcPr>
                <w:p w14:paraId="01B7F551" w14:textId="77777777" w:rsidR="3105738A" w:rsidRDefault="77515D0B" w:rsidP="77515D0B">
                  <w:pPr>
                    <w:pStyle w:val="ListParagraph"/>
                    <w:ind w:left="0"/>
                    <w:rPr>
                      <w:rFonts w:ascii="Open Sans" w:hAnsi="Open Sans" w:cs="Open Sans"/>
                      <w:sz w:val="22"/>
                      <w:szCs w:val="22"/>
                    </w:rPr>
                  </w:pPr>
                  <w:r w:rsidRPr="77515D0B">
                    <w:rPr>
                      <w:rFonts w:ascii="Open Sans" w:hAnsi="Open Sans" w:cs="Open Sans"/>
                      <w:sz w:val="22"/>
                      <w:szCs w:val="22"/>
                    </w:rPr>
                    <w:t>happiness</w:t>
                  </w:r>
                </w:p>
              </w:tc>
            </w:tr>
          </w:tbl>
          <w:p w14:paraId="17FBC294" w14:textId="77777777" w:rsidR="00C22778" w:rsidRPr="00C22778" w:rsidRDefault="00C22778" w:rsidP="3105738A">
            <w:pPr>
              <w:pStyle w:val="ListParagraph"/>
              <w:numPr>
                <w:ilvl w:val="0"/>
                <w:numId w:val="1"/>
              </w:numPr>
              <w:rPr>
                <w:sz w:val="22"/>
                <w:szCs w:val="22"/>
              </w:rPr>
            </w:pPr>
          </w:p>
        </w:tc>
        <w:tc>
          <w:tcPr>
            <w:tcW w:w="4983" w:type="dxa"/>
          </w:tcPr>
          <w:p w14:paraId="30645876" w14:textId="77777777" w:rsidR="00C22778" w:rsidRPr="00C22778" w:rsidRDefault="3105738A" w:rsidP="3105738A">
            <w:pPr>
              <w:pStyle w:val="ListParagraph"/>
              <w:numPr>
                <w:ilvl w:val="0"/>
                <w:numId w:val="1"/>
              </w:numPr>
              <w:rPr>
                <w:rFonts w:ascii="Open Sans" w:hAnsi="Open Sans" w:cs="Open Sans"/>
                <w:sz w:val="22"/>
                <w:szCs w:val="22"/>
              </w:rPr>
            </w:pPr>
            <w:r w:rsidRPr="3105738A">
              <w:rPr>
                <w:rFonts w:ascii="Open Sans" w:hAnsi="Open Sans" w:cs="Open Sans"/>
                <w:sz w:val="22"/>
                <w:szCs w:val="22"/>
              </w:rPr>
              <w:lastRenderedPageBreak/>
              <w:t>A quick spelling quiz!</w:t>
            </w:r>
          </w:p>
          <w:p w14:paraId="14A27402" w14:textId="77777777" w:rsidR="00C22778" w:rsidRPr="00C22778" w:rsidRDefault="3105738A" w:rsidP="3105738A">
            <w:pPr>
              <w:pStyle w:val="ListParagraph"/>
              <w:numPr>
                <w:ilvl w:val="0"/>
                <w:numId w:val="1"/>
              </w:numPr>
              <w:rPr>
                <w:sz w:val="22"/>
                <w:szCs w:val="22"/>
              </w:rPr>
            </w:pPr>
            <w:r w:rsidRPr="3105738A">
              <w:rPr>
                <w:rFonts w:ascii="Open Sans" w:hAnsi="Open Sans" w:cs="Open Sans"/>
                <w:sz w:val="22"/>
                <w:szCs w:val="22"/>
              </w:rPr>
              <w:t xml:space="preserve">Do a collaborative test (see assessment on </w:t>
            </w:r>
            <w:hyperlink r:id="rId13">
              <w:r w:rsidRPr="3105738A">
                <w:rPr>
                  <w:rStyle w:val="Hyperlink"/>
                  <w:rFonts w:ascii="Open Sans" w:hAnsi="Open Sans" w:cs="Open Sans"/>
                  <w:sz w:val="22"/>
                  <w:szCs w:val="22"/>
                </w:rPr>
                <w:t>www.wordstudyspelling.com</w:t>
              </w:r>
            </w:hyperlink>
            <w:r w:rsidRPr="3105738A">
              <w:rPr>
                <w:rFonts w:ascii="Open Sans" w:hAnsi="Open Sans" w:cs="Open Sans"/>
                <w:sz w:val="22"/>
                <w:szCs w:val="22"/>
              </w:rPr>
              <w:t>) this encourages articulation of the spelling patterns that have been taught.</w:t>
            </w:r>
          </w:p>
          <w:p w14:paraId="37493759" w14:textId="77777777" w:rsidR="00C22778" w:rsidRPr="00C22778" w:rsidRDefault="3105738A" w:rsidP="3105738A">
            <w:pPr>
              <w:pStyle w:val="ListParagraph"/>
              <w:numPr>
                <w:ilvl w:val="0"/>
                <w:numId w:val="1"/>
              </w:numPr>
              <w:rPr>
                <w:sz w:val="22"/>
                <w:szCs w:val="22"/>
              </w:rPr>
            </w:pPr>
            <w:r w:rsidRPr="3105738A">
              <w:rPr>
                <w:rFonts w:ascii="Open Sans" w:hAnsi="Open Sans" w:cs="Open Sans"/>
                <w:sz w:val="22"/>
                <w:szCs w:val="22"/>
              </w:rPr>
              <w:t>Play hangman with the words</w:t>
            </w:r>
          </w:p>
          <w:p w14:paraId="0EDD1F86" w14:textId="77777777" w:rsidR="00C22778" w:rsidRPr="00C22778" w:rsidRDefault="3105738A" w:rsidP="3105738A">
            <w:pPr>
              <w:pStyle w:val="ListParagraph"/>
              <w:numPr>
                <w:ilvl w:val="0"/>
                <w:numId w:val="1"/>
              </w:numPr>
              <w:rPr>
                <w:rFonts w:ascii="Open Sans" w:hAnsi="Open Sans" w:cs="Open Sans"/>
                <w:sz w:val="22"/>
                <w:szCs w:val="22"/>
              </w:rPr>
            </w:pPr>
            <w:r w:rsidRPr="3105738A">
              <w:rPr>
                <w:rFonts w:ascii="Open Sans" w:hAnsi="Open Sans" w:cs="Open Sans"/>
                <w:sz w:val="22"/>
                <w:szCs w:val="22"/>
              </w:rPr>
              <w:t>Play bingo with words</w:t>
            </w:r>
          </w:p>
          <w:p w14:paraId="540F0CBA" w14:textId="77777777" w:rsidR="00C22778" w:rsidRPr="00C22778" w:rsidRDefault="00C22778" w:rsidP="002241EC">
            <w:pPr>
              <w:pStyle w:val="ListParagraph"/>
              <w:numPr>
                <w:ilvl w:val="0"/>
                <w:numId w:val="1"/>
              </w:numPr>
              <w:rPr>
                <w:rFonts w:ascii="Open Sans" w:hAnsi="Open Sans" w:cs="Open Sans"/>
                <w:sz w:val="22"/>
                <w:szCs w:val="22"/>
              </w:rPr>
            </w:pPr>
            <w:r w:rsidRPr="00C22778">
              <w:rPr>
                <w:rFonts w:ascii="Open Sans" w:hAnsi="Open Sans" w:cs="Open Sans"/>
                <w:sz w:val="22"/>
                <w:szCs w:val="22"/>
              </w:rPr>
              <w:t>Build with magnetic letters (could be timed)</w:t>
            </w:r>
          </w:p>
          <w:p w14:paraId="60682C7C" w14:textId="77777777" w:rsidR="00C22778" w:rsidRPr="00C22778" w:rsidRDefault="00C22778" w:rsidP="002241EC">
            <w:pPr>
              <w:pStyle w:val="ListParagraph"/>
              <w:numPr>
                <w:ilvl w:val="0"/>
                <w:numId w:val="1"/>
              </w:numPr>
              <w:rPr>
                <w:rFonts w:ascii="Open Sans" w:hAnsi="Open Sans" w:cs="Open Sans"/>
                <w:sz w:val="22"/>
                <w:szCs w:val="22"/>
              </w:rPr>
            </w:pPr>
            <w:r w:rsidRPr="00C22778">
              <w:rPr>
                <w:rFonts w:ascii="Open Sans" w:hAnsi="Open Sans" w:cs="Open Sans"/>
                <w:sz w:val="22"/>
                <w:szCs w:val="22"/>
              </w:rPr>
              <w:t>In pairs, take turns to spell the words</w:t>
            </w:r>
          </w:p>
          <w:p w14:paraId="177F86FD" w14:textId="77777777" w:rsidR="00C22778" w:rsidRDefault="00C22778" w:rsidP="002241EC">
            <w:pPr>
              <w:pStyle w:val="ListParagraph"/>
              <w:numPr>
                <w:ilvl w:val="0"/>
                <w:numId w:val="1"/>
              </w:numPr>
              <w:rPr>
                <w:rFonts w:ascii="Open Sans" w:hAnsi="Open Sans" w:cs="Open Sans"/>
                <w:sz w:val="22"/>
                <w:szCs w:val="22"/>
              </w:rPr>
            </w:pPr>
            <w:r w:rsidRPr="00C22778">
              <w:rPr>
                <w:rFonts w:ascii="Open Sans" w:hAnsi="Open Sans" w:cs="Open Sans"/>
                <w:sz w:val="22"/>
                <w:szCs w:val="22"/>
              </w:rPr>
              <w:t xml:space="preserve">Spelling investigation writing – use different </w:t>
            </w:r>
            <w:proofErr w:type="spellStart"/>
            <w:r w:rsidRPr="00C22778">
              <w:rPr>
                <w:rFonts w:ascii="Open Sans" w:hAnsi="Open Sans" w:cs="Open Sans"/>
                <w:sz w:val="22"/>
                <w:szCs w:val="22"/>
              </w:rPr>
              <w:t>colours</w:t>
            </w:r>
            <w:proofErr w:type="spellEnd"/>
          </w:p>
          <w:p w14:paraId="126A47A5" w14:textId="77777777" w:rsidR="00C22778" w:rsidRDefault="00C22778" w:rsidP="002241EC">
            <w:pPr>
              <w:pStyle w:val="ListParagraph"/>
              <w:numPr>
                <w:ilvl w:val="0"/>
                <w:numId w:val="1"/>
              </w:numPr>
              <w:rPr>
                <w:rFonts w:ascii="Open Sans" w:hAnsi="Open Sans" w:cs="Open Sans"/>
                <w:sz w:val="22"/>
                <w:szCs w:val="22"/>
              </w:rPr>
            </w:pPr>
            <w:r>
              <w:rPr>
                <w:rFonts w:ascii="Open Sans" w:hAnsi="Open Sans" w:cs="Open Sans"/>
                <w:sz w:val="22"/>
                <w:szCs w:val="22"/>
              </w:rPr>
              <w:t>Have a poster area for children to add words to the word sort as they find them in their reading</w:t>
            </w:r>
          </w:p>
          <w:p w14:paraId="124B2D1B" w14:textId="77777777" w:rsidR="00DB12AE" w:rsidRPr="00C22778" w:rsidRDefault="3105738A" w:rsidP="002241EC">
            <w:pPr>
              <w:pStyle w:val="ListParagraph"/>
              <w:numPr>
                <w:ilvl w:val="0"/>
                <w:numId w:val="1"/>
              </w:numPr>
              <w:rPr>
                <w:rFonts w:ascii="Open Sans" w:hAnsi="Open Sans" w:cs="Open Sans"/>
                <w:sz w:val="22"/>
                <w:szCs w:val="22"/>
              </w:rPr>
            </w:pPr>
            <w:r w:rsidRPr="3105738A">
              <w:rPr>
                <w:rFonts w:ascii="Open Sans" w:hAnsi="Open Sans" w:cs="Open Sans"/>
                <w:sz w:val="22"/>
                <w:szCs w:val="22"/>
              </w:rPr>
              <w:t>Play Pointless with words from the list</w:t>
            </w:r>
          </w:p>
          <w:p w14:paraId="690E2612" w14:textId="77777777" w:rsidR="3105738A" w:rsidRDefault="3105738A" w:rsidP="3105738A">
            <w:pPr>
              <w:pStyle w:val="ListParagraph"/>
              <w:numPr>
                <w:ilvl w:val="0"/>
                <w:numId w:val="1"/>
              </w:numPr>
              <w:rPr>
                <w:sz w:val="22"/>
                <w:szCs w:val="22"/>
              </w:rPr>
            </w:pPr>
            <w:r w:rsidRPr="3105738A">
              <w:rPr>
                <w:rFonts w:ascii="Open Sans" w:hAnsi="Open Sans" w:cs="Open Sans"/>
                <w:sz w:val="22"/>
                <w:szCs w:val="22"/>
              </w:rPr>
              <w:t>Create a game using the words and share with others in the group</w:t>
            </w:r>
          </w:p>
          <w:p w14:paraId="5ED76265" w14:textId="77777777" w:rsidR="3105738A" w:rsidRDefault="77515D0B" w:rsidP="77515D0B">
            <w:pPr>
              <w:pStyle w:val="ListParagraph"/>
              <w:numPr>
                <w:ilvl w:val="0"/>
                <w:numId w:val="1"/>
              </w:numPr>
              <w:rPr>
                <w:sz w:val="22"/>
                <w:szCs w:val="22"/>
              </w:rPr>
            </w:pPr>
            <w:r w:rsidRPr="77515D0B">
              <w:rPr>
                <w:rFonts w:ascii="Open Sans" w:hAnsi="Open Sans" w:cs="Open Sans"/>
                <w:sz w:val="22"/>
                <w:szCs w:val="22"/>
              </w:rPr>
              <w:lastRenderedPageBreak/>
              <w:t>Give a piece of text with some of the target words spelled incorrectly and the children have to find and correct them.</w:t>
            </w:r>
          </w:p>
          <w:p w14:paraId="07E69F13" w14:textId="77777777" w:rsidR="77515D0B" w:rsidRDefault="7CDFC4F1" w:rsidP="7CDFC4F1">
            <w:pPr>
              <w:pStyle w:val="ListParagraph"/>
              <w:numPr>
                <w:ilvl w:val="0"/>
                <w:numId w:val="1"/>
              </w:numPr>
              <w:rPr>
                <w:sz w:val="22"/>
                <w:szCs w:val="22"/>
              </w:rPr>
            </w:pPr>
            <w:r w:rsidRPr="7CDFC4F1">
              <w:rPr>
                <w:rFonts w:ascii="Open Sans" w:hAnsi="Open Sans" w:cs="Open Sans"/>
                <w:sz w:val="22"/>
                <w:szCs w:val="22"/>
              </w:rPr>
              <w:t>Speed sort or sound sort – refer back to initial activities for this teaching unit – how quickly and accurately can their learning be demonstrated?</w:t>
            </w:r>
          </w:p>
          <w:p w14:paraId="35716256" w14:textId="77777777" w:rsidR="7CDFC4F1" w:rsidRDefault="7CDFC4F1" w:rsidP="7CDFC4F1">
            <w:pPr>
              <w:pStyle w:val="ListParagraph"/>
              <w:numPr>
                <w:ilvl w:val="0"/>
                <w:numId w:val="1"/>
              </w:numPr>
              <w:rPr>
                <w:sz w:val="22"/>
                <w:szCs w:val="22"/>
              </w:rPr>
            </w:pPr>
            <w:r w:rsidRPr="7CDFC4F1">
              <w:rPr>
                <w:rFonts w:ascii="Open Sans" w:hAnsi="Open Sans" w:cs="Open Sans"/>
                <w:sz w:val="22"/>
                <w:szCs w:val="22"/>
              </w:rPr>
              <w:t>Write a crazy sentence or paragraph containing as many of the words as possible.</w:t>
            </w:r>
          </w:p>
          <w:p w14:paraId="59D64D30" w14:textId="77777777" w:rsidR="3105738A" w:rsidRDefault="3105738A" w:rsidP="3105738A">
            <w:pPr>
              <w:rPr>
                <w:rFonts w:ascii="Open Sans" w:hAnsi="Open Sans" w:cs="Open Sans"/>
                <w:sz w:val="22"/>
                <w:szCs w:val="22"/>
              </w:rPr>
            </w:pPr>
          </w:p>
          <w:p w14:paraId="0D5C2360" w14:textId="77777777" w:rsidR="3105738A" w:rsidRDefault="3105738A" w:rsidP="3105738A">
            <w:pPr>
              <w:rPr>
                <w:rFonts w:ascii="Open Sans" w:hAnsi="Open Sans" w:cs="Open Sans"/>
                <w:sz w:val="22"/>
                <w:szCs w:val="22"/>
              </w:rPr>
            </w:pPr>
          </w:p>
          <w:p w14:paraId="22C5D3CC" w14:textId="77777777" w:rsidR="3105738A" w:rsidRDefault="3105738A" w:rsidP="3105738A">
            <w:pPr>
              <w:rPr>
                <w:rFonts w:ascii="Open Sans" w:hAnsi="Open Sans" w:cs="Open Sans"/>
                <w:sz w:val="22"/>
                <w:szCs w:val="22"/>
              </w:rPr>
            </w:pPr>
            <w:proofErr w:type="spellStart"/>
            <w:r w:rsidRPr="3105738A">
              <w:rPr>
                <w:rFonts w:ascii="Open Sans" w:hAnsi="Open Sans" w:cs="Open Sans"/>
                <w:sz w:val="22"/>
                <w:szCs w:val="22"/>
              </w:rPr>
              <w:t>n.b.</w:t>
            </w:r>
            <w:proofErr w:type="spellEnd"/>
            <w:r w:rsidRPr="3105738A">
              <w:rPr>
                <w:rFonts w:ascii="Open Sans" w:hAnsi="Open Sans" w:cs="Open Sans"/>
                <w:sz w:val="22"/>
                <w:szCs w:val="22"/>
              </w:rPr>
              <w:t xml:space="preserve"> retrieval practice activities should be one that encourage independent recall of the words and their spellings</w:t>
            </w:r>
          </w:p>
          <w:p w14:paraId="1A5AFC3F" w14:textId="77777777" w:rsidR="00C22778" w:rsidRPr="00C22778" w:rsidRDefault="00C22778" w:rsidP="002241EC">
            <w:pPr>
              <w:pStyle w:val="ListParagraph"/>
              <w:ind w:left="360"/>
              <w:rPr>
                <w:rFonts w:ascii="Open Sans" w:hAnsi="Open Sans" w:cs="Open Sans"/>
                <w:sz w:val="22"/>
                <w:szCs w:val="22"/>
              </w:rPr>
            </w:pPr>
          </w:p>
        </w:tc>
      </w:tr>
    </w:tbl>
    <w:p w14:paraId="21497FCC" w14:textId="77777777" w:rsidR="00C22778" w:rsidRDefault="00C22778">
      <w:pPr>
        <w:rPr>
          <w:rFonts w:ascii="Open Sans" w:hAnsi="Open Sans" w:cs="Open Sans"/>
          <w:lang w:val="en-GB"/>
        </w:rPr>
      </w:pPr>
    </w:p>
    <w:sectPr w:rsidR="00C22778" w:rsidSect="00C22778">
      <w:headerReference w:type="default" r:id="rId14"/>
      <w:pgSz w:w="1682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7B3A" w14:textId="77777777" w:rsidR="00542AF4" w:rsidRDefault="00542AF4" w:rsidP="00EC0648">
      <w:r>
        <w:separator/>
      </w:r>
    </w:p>
  </w:endnote>
  <w:endnote w:type="continuationSeparator" w:id="0">
    <w:p w14:paraId="616A4D4F" w14:textId="77777777" w:rsidR="00542AF4" w:rsidRDefault="00542AF4" w:rsidP="00EC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ADDCC" w14:textId="77777777" w:rsidR="00542AF4" w:rsidRDefault="00542AF4" w:rsidP="00EC0648">
      <w:r>
        <w:separator/>
      </w:r>
    </w:p>
  </w:footnote>
  <w:footnote w:type="continuationSeparator" w:id="0">
    <w:p w14:paraId="771F1F5F" w14:textId="77777777" w:rsidR="00542AF4" w:rsidRDefault="00542AF4" w:rsidP="00EC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FEAE" w14:textId="77777777" w:rsidR="000F1274" w:rsidRPr="00EC0648" w:rsidRDefault="000F1274" w:rsidP="00EC0648">
    <w:pPr>
      <w:pStyle w:val="Header"/>
      <w:jc w:val="center"/>
      <w:rPr>
        <w:rFonts w:ascii="Comic Sans MS" w:hAnsi="Comic Sans MS"/>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25B7F"/>
    <w:multiLevelType w:val="hybridMultilevel"/>
    <w:tmpl w:val="B094A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48"/>
    <w:rsid w:val="00034253"/>
    <w:rsid w:val="000F1274"/>
    <w:rsid w:val="001522A7"/>
    <w:rsid w:val="001727C5"/>
    <w:rsid w:val="00221F17"/>
    <w:rsid w:val="00227C0E"/>
    <w:rsid w:val="00293853"/>
    <w:rsid w:val="00294801"/>
    <w:rsid w:val="002B076A"/>
    <w:rsid w:val="00346B22"/>
    <w:rsid w:val="00542AF4"/>
    <w:rsid w:val="0057676D"/>
    <w:rsid w:val="005B24C8"/>
    <w:rsid w:val="007269D7"/>
    <w:rsid w:val="00790FDA"/>
    <w:rsid w:val="00877A14"/>
    <w:rsid w:val="008948CD"/>
    <w:rsid w:val="00903B67"/>
    <w:rsid w:val="0094013D"/>
    <w:rsid w:val="0097089F"/>
    <w:rsid w:val="00AC3219"/>
    <w:rsid w:val="00AC4EBB"/>
    <w:rsid w:val="00B76ECB"/>
    <w:rsid w:val="00C178FE"/>
    <w:rsid w:val="00C22778"/>
    <w:rsid w:val="00C31915"/>
    <w:rsid w:val="00C92F10"/>
    <w:rsid w:val="00D47382"/>
    <w:rsid w:val="00DB12AE"/>
    <w:rsid w:val="00DE5ED3"/>
    <w:rsid w:val="00E60910"/>
    <w:rsid w:val="00EC0648"/>
    <w:rsid w:val="00ED5D59"/>
    <w:rsid w:val="00F513E3"/>
    <w:rsid w:val="00FA44A2"/>
    <w:rsid w:val="00FC60E2"/>
    <w:rsid w:val="00FF1508"/>
    <w:rsid w:val="3105738A"/>
    <w:rsid w:val="77515D0B"/>
    <w:rsid w:val="7CDFC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8FD69"/>
  <w14:defaultImageDpi w14:val="300"/>
  <w15:docId w15:val="{920F33CA-DC1F-4640-98F4-40D73331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6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648"/>
    <w:rPr>
      <w:rFonts w:ascii="Lucida Grande" w:hAnsi="Lucida Grande" w:cs="Lucida Grande"/>
      <w:sz w:val="18"/>
      <w:szCs w:val="18"/>
    </w:rPr>
  </w:style>
  <w:style w:type="paragraph" w:styleId="Header">
    <w:name w:val="header"/>
    <w:basedOn w:val="Normal"/>
    <w:link w:val="HeaderChar"/>
    <w:uiPriority w:val="99"/>
    <w:unhideWhenUsed/>
    <w:rsid w:val="00EC0648"/>
    <w:pPr>
      <w:tabs>
        <w:tab w:val="center" w:pos="4320"/>
        <w:tab w:val="right" w:pos="8640"/>
      </w:tabs>
    </w:pPr>
  </w:style>
  <w:style w:type="character" w:customStyle="1" w:styleId="HeaderChar">
    <w:name w:val="Header Char"/>
    <w:basedOn w:val="DefaultParagraphFont"/>
    <w:link w:val="Header"/>
    <w:uiPriority w:val="99"/>
    <w:rsid w:val="00EC0648"/>
  </w:style>
  <w:style w:type="paragraph" w:styleId="Footer">
    <w:name w:val="footer"/>
    <w:basedOn w:val="Normal"/>
    <w:link w:val="FooterChar"/>
    <w:uiPriority w:val="99"/>
    <w:unhideWhenUsed/>
    <w:rsid w:val="00EC0648"/>
    <w:pPr>
      <w:tabs>
        <w:tab w:val="center" w:pos="4320"/>
        <w:tab w:val="right" w:pos="8640"/>
      </w:tabs>
    </w:pPr>
  </w:style>
  <w:style w:type="character" w:customStyle="1" w:styleId="FooterChar">
    <w:name w:val="Footer Char"/>
    <w:basedOn w:val="DefaultParagraphFont"/>
    <w:link w:val="Footer"/>
    <w:uiPriority w:val="99"/>
    <w:rsid w:val="00EC0648"/>
  </w:style>
  <w:style w:type="table" w:styleId="TableGrid">
    <w:name w:val="Table Grid"/>
    <w:basedOn w:val="TableNormal"/>
    <w:uiPriority w:val="59"/>
    <w:rsid w:val="00EC0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853"/>
    <w:pPr>
      <w:widowControl w:val="0"/>
      <w:autoSpaceDE w:val="0"/>
      <w:autoSpaceDN w:val="0"/>
      <w:adjustRightInd w:val="0"/>
    </w:pPr>
    <w:rPr>
      <w:rFonts w:ascii="Arial" w:hAnsi="Arial" w:cs="Arial"/>
      <w:color w:val="000000"/>
    </w:rPr>
  </w:style>
  <w:style w:type="paragraph" w:styleId="NoSpacing">
    <w:name w:val="No Spacing"/>
    <w:uiPriority w:val="1"/>
    <w:qFormat/>
    <w:rsid w:val="00294801"/>
  </w:style>
  <w:style w:type="paragraph" w:styleId="NormalWeb">
    <w:name w:val="Normal (Web)"/>
    <w:basedOn w:val="Normal"/>
    <w:uiPriority w:val="99"/>
    <w:unhideWhenUsed/>
    <w:rsid w:val="000F1274"/>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F513E3"/>
    <w:pPr>
      <w:ind w:left="720"/>
      <w:contextualSpacing/>
    </w:pPr>
  </w:style>
  <w:style w:type="character" w:styleId="Hyperlink">
    <w:name w:val="Hyperlink"/>
    <w:basedOn w:val="DefaultParagraphFont"/>
    <w:uiPriority w:val="99"/>
    <w:unhideWhenUsed/>
    <w:rsid w:val="00C227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146">
      <w:bodyDiv w:val="1"/>
      <w:marLeft w:val="0"/>
      <w:marRight w:val="0"/>
      <w:marTop w:val="0"/>
      <w:marBottom w:val="0"/>
      <w:divBdr>
        <w:top w:val="none" w:sz="0" w:space="0" w:color="auto"/>
        <w:left w:val="none" w:sz="0" w:space="0" w:color="auto"/>
        <w:bottom w:val="none" w:sz="0" w:space="0" w:color="auto"/>
        <w:right w:val="none" w:sz="0" w:space="0" w:color="auto"/>
      </w:divBdr>
      <w:divsChild>
        <w:div w:id="1418094819">
          <w:marLeft w:val="0"/>
          <w:marRight w:val="0"/>
          <w:marTop w:val="0"/>
          <w:marBottom w:val="0"/>
          <w:divBdr>
            <w:top w:val="none" w:sz="0" w:space="0" w:color="auto"/>
            <w:left w:val="none" w:sz="0" w:space="0" w:color="auto"/>
            <w:bottom w:val="none" w:sz="0" w:space="0" w:color="auto"/>
            <w:right w:val="none" w:sz="0" w:space="0" w:color="auto"/>
          </w:divBdr>
          <w:divsChild>
            <w:div w:id="338579861">
              <w:marLeft w:val="0"/>
              <w:marRight w:val="0"/>
              <w:marTop w:val="0"/>
              <w:marBottom w:val="0"/>
              <w:divBdr>
                <w:top w:val="none" w:sz="0" w:space="0" w:color="auto"/>
                <w:left w:val="none" w:sz="0" w:space="0" w:color="auto"/>
                <w:bottom w:val="none" w:sz="0" w:space="0" w:color="auto"/>
                <w:right w:val="none" w:sz="0" w:space="0" w:color="auto"/>
              </w:divBdr>
              <w:divsChild>
                <w:div w:id="859707841">
                  <w:marLeft w:val="0"/>
                  <w:marRight w:val="0"/>
                  <w:marTop w:val="0"/>
                  <w:marBottom w:val="0"/>
                  <w:divBdr>
                    <w:top w:val="none" w:sz="0" w:space="0" w:color="auto"/>
                    <w:left w:val="none" w:sz="0" w:space="0" w:color="auto"/>
                    <w:bottom w:val="none" w:sz="0" w:space="0" w:color="auto"/>
                    <w:right w:val="none" w:sz="0" w:space="0" w:color="auto"/>
                  </w:divBdr>
                  <w:divsChild>
                    <w:div w:id="17843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900">
      <w:bodyDiv w:val="1"/>
      <w:marLeft w:val="0"/>
      <w:marRight w:val="0"/>
      <w:marTop w:val="0"/>
      <w:marBottom w:val="0"/>
      <w:divBdr>
        <w:top w:val="none" w:sz="0" w:space="0" w:color="auto"/>
        <w:left w:val="none" w:sz="0" w:space="0" w:color="auto"/>
        <w:bottom w:val="none" w:sz="0" w:space="0" w:color="auto"/>
        <w:right w:val="none" w:sz="0" w:space="0" w:color="auto"/>
      </w:divBdr>
      <w:divsChild>
        <w:div w:id="768895335">
          <w:marLeft w:val="0"/>
          <w:marRight w:val="0"/>
          <w:marTop w:val="0"/>
          <w:marBottom w:val="0"/>
          <w:divBdr>
            <w:top w:val="none" w:sz="0" w:space="0" w:color="auto"/>
            <w:left w:val="none" w:sz="0" w:space="0" w:color="auto"/>
            <w:bottom w:val="none" w:sz="0" w:space="0" w:color="auto"/>
            <w:right w:val="none" w:sz="0" w:space="0" w:color="auto"/>
          </w:divBdr>
          <w:divsChild>
            <w:div w:id="207762867">
              <w:marLeft w:val="0"/>
              <w:marRight w:val="0"/>
              <w:marTop w:val="0"/>
              <w:marBottom w:val="0"/>
              <w:divBdr>
                <w:top w:val="none" w:sz="0" w:space="0" w:color="auto"/>
                <w:left w:val="none" w:sz="0" w:space="0" w:color="auto"/>
                <w:bottom w:val="none" w:sz="0" w:space="0" w:color="auto"/>
                <w:right w:val="none" w:sz="0" w:space="0" w:color="auto"/>
              </w:divBdr>
              <w:divsChild>
                <w:div w:id="571935655">
                  <w:marLeft w:val="0"/>
                  <w:marRight w:val="0"/>
                  <w:marTop w:val="0"/>
                  <w:marBottom w:val="0"/>
                  <w:divBdr>
                    <w:top w:val="none" w:sz="0" w:space="0" w:color="auto"/>
                    <w:left w:val="none" w:sz="0" w:space="0" w:color="auto"/>
                    <w:bottom w:val="none" w:sz="0" w:space="0" w:color="auto"/>
                    <w:right w:val="none" w:sz="0" w:space="0" w:color="auto"/>
                  </w:divBdr>
                  <w:divsChild>
                    <w:div w:id="18833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2228">
      <w:bodyDiv w:val="1"/>
      <w:marLeft w:val="0"/>
      <w:marRight w:val="0"/>
      <w:marTop w:val="0"/>
      <w:marBottom w:val="0"/>
      <w:divBdr>
        <w:top w:val="none" w:sz="0" w:space="0" w:color="auto"/>
        <w:left w:val="none" w:sz="0" w:space="0" w:color="auto"/>
        <w:bottom w:val="none" w:sz="0" w:space="0" w:color="auto"/>
        <w:right w:val="none" w:sz="0" w:space="0" w:color="auto"/>
      </w:divBdr>
      <w:divsChild>
        <w:div w:id="1675691617">
          <w:marLeft w:val="0"/>
          <w:marRight w:val="0"/>
          <w:marTop w:val="0"/>
          <w:marBottom w:val="0"/>
          <w:divBdr>
            <w:top w:val="none" w:sz="0" w:space="0" w:color="auto"/>
            <w:left w:val="none" w:sz="0" w:space="0" w:color="auto"/>
            <w:bottom w:val="none" w:sz="0" w:space="0" w:color="auto"/>
            <w:right w:val="none" w:sz="0" w:space="0" w:color="auto"/>
          </w:divBdr>
          <w:divsChild>
            <w:div w:id="1532959034">
              <w:marLeft w:val="0"/>
              <w:marRight w:val="0"/>
              <w:marTop w:val="0"/>
              <w:marBottom w:val="0"/>
              <w:divBdr>
                <w:top w:val="none" w:sz="0" w:space="0" w:color="auto"/>
                <w:left w:val="none" w:sz="0" w:space="0" w:color="auto"/>
                <w:bottom w:val="none" w:sz="0" w:space="0" w:color="auto"/>
                <w:right w:val="none" w:sz="0" w:space="0" w:color="auto"/>
              </w:divBdr>
              <w:divsChild>
                <w:div w:id="1112091036">
                  <w:marLeft w:val="0"/>
                  <w:marRight w:val="0"/>
                  <w:marTop w:val="0"/>
                  <w:marBottom w:val="0"/>
                  <w:divBdr>
                    <w:top w:val="none" w:sz="0" w:space="0" w:color="auto"/>
                    <w:left w:val="none" w:sz="0" w:space="0" w:color="auto"/>
                    <w:bottom w:val="none" w:sz="0" w:space="0" w:color="auto"/>
                    <w:right w:val="none" w:sz="0" w:space="0" w:color="auto"/>
                  </w:divBdr>
                  <w:divsChild>
                    <w:div w:id="10789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82077">
      <w:bodyDiv w:val="1"/>
      <w:marLeft w:val="0"/>
      <w:marRight w:val="0"/>
      <w:marTop w:val="0"/>
      <w:marBottom w:val="0"/>
      <w:divBdr>
        <w:top w:val="none" w:sz="0" w:space="0" w:color="auto"/>
        <w:left w:val="none" w:sz="0" w:space="0" w:color="auto"/>
        <w:bottom w:val="none" w:sz="0" w:space="0" w:color="auto"/>
        <w:right w:val="none" w:sz="0" w:space="0" w:color="auto"/>
      </w:divBdr>
      <w:divsChild>
        <w:div w:id="1924991303">
          <w:marLeft w:val="0"/>
          <w:marRight w:val="0"/>
          <w:marTop w:val="0"/>
          <w:marBottom w:val="0"/>
          <w:divBdr>
            <w:top w:val="none" w:sz="0" w:space="0" w:color="auto"/>
            <w:left w:val="none" w:sz="0" w:space="0" w:color="auto"/>
            <w:bottom w:val="none" w:sz="0" w:space="0" w:color="auto"/>
            <w:right w:val="none" w:sz="0" w:space="0" w:color="auto"/>
          </w:divBdr>
          <w:divsChild>
            <w:div w:id="818231239">
              <w:marLeft w:val="0"/>
              <w:marRight w:val="0"/>
              <w:marTop w:val="0"/>
              <w:marBottom w:val="0"/>
              <w:divBdr>
                <w:top w:val="none" w:sz="0" w:space="0" w:color="auto"/>
                <w:left w:val="none" w:sz="0" w:space="0" w:color="auto"/>
                <w:bottom w:val="none" w:sz="0" w:space="0" w:color="auto"/>
                <w:right w:val="none" w:sz="0" w:space="0" w:color="auto"/>
              </w:divBdr>
              <w:divsChild>
                <w:div w:id="1748650067">
                  <w:marLeft w:val="0"/>
                  <w:marRight w:val="0"/>
                  <w:marTop w:val="0"/>
                  <w:marBottom w:val="0"/>
                  <w:divBdr>
                    <w:top w:val="none" w:sz="0" w:space="0" w:color="auto"/>
                    <w:left w:val="none" w:sz="0" w:space="0" w:color="auto"/>
                    <w:bottom w:val="none" w:sz="0" w:space="0" w:color="auto"/>
                    <w:right w:val="none" w:sz="0" w:space="0" w:color="auto"/>
                  </w:divBdr>
                  <w:divsChild>
                    <w:div w:id="8289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2334">
      <w:bodyDiv w:val="1"/>
      <w:marLeft w:val="0"/>
      <w:marRight w:val="0"/>
      <w:marTop w:val="0"/>
      <w:marBottom w:val="0"/>
      <w:divBdr>
        <w:top w:val="none" w:sz="0" w:space="0" w:color="auto"/>
        <w:left w:val="none" w:sz="0" w:space="0" w:color="auto"/>
        <w:bottom w:val="none" w:sz="0" w:space="0" w:color="auto"/>
        <w:right w:val="none" w:sz="0" w:space="0" w:color="auto"/>
      </w:divBdr>
      <w:divsChild>
        <w:div w:id="1759209769">
          <w:marLeft w:val="0"/>
          <w:marRight w:val="0"/>
          <w:marTop w:val="0"/>
          <w:marBottom w:val="0"/>
          <w:divBdr>
            <w:top w:val="none" w:sz="0" w:space="0" w:color="auto"/>
            <w:left w:val="none" w:sz="0" w:space="0" w:color="auto"/>
            <w:bottom w:val="none" w:sz="0" w:space="0" w:color="auto"/>
            <w:right w:val="none" w:sz="0" w:space="0" w:color="auto"/>
          </w:divBdr>
          <w:divsChild>
            <w:div w:id="791557780">
              <w:marLeft w:val="0"/>
              <w:marRight w:val="0"/>
              <w:marTop w:val="0"/>
              <w:marBottom w:val="0"/>
              <w:divBdr>
                <w:top w:val="none" w:sz="0" w:space="0" w:color="auto"/>
                <w:left w:val="none" w:sz="0" w:space="0" w:color="auto"/>
                <w:bottom w:val="none" w:sz="0" w:space="0" w:color="auto"/>
                <w:right w:val="none" w:sz="0" w:space="0" w:color="auto"/>
              </w:divBdr>
              <w:divsChild>
                <w:div w:id="1075905908">
                  <w:marLeft w:val="0"/>
                  <w:marRight w:val="0"/>
                  <w:marTop w:val="0"/>
                  <w:marBottom w:val="0"/>
                  <w:divBdr>
                    <w:top w:val="none" w:sz="0" w:space="0" w:color="auto"/>
                    <w:left w:val="none" w:sz="0" w:space="0" w:color="auto"/>
                    <w:bottom w:val="none" w:sz="0" w:space="0" w:color="auto"/>
                    <w:right w:val="none" w:sz="0" w:space="0" w:color="auto"/>
                  </w:divBdr>
                  <w:divsChild>
                    <w:div w:id="8705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dstudyspell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mbea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dstudyspelling.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F0CC82295124986D5BD6D3778C690" ma:contentTypeVersion="3" ma:contentTypeDescription="Create a new document." ma:contentTypeScope="" ma:versionID="789d5e7ff1356730580e5c03dd9282c2">
  <xsd:schema xmlns:xsd="http://www.w3.org/2001/XMLSchema" xmlns:xs="http://www.w3.org/2001/XMLSchema" xmlns:p="http://schemas.microsoft.com/office/2006/metadata/properties" xmlns:ns2="203861f0-be0e-4da3-a8a3-c95da5f8243a" targetNamespace="http://schemas.microsoft.com/office/2006/metadata/properties" ma:root="true" ma:fieldsID="9540a99783486f3732e3d073fd686746" ns2:_="">
    <xsd:import namespace="203861f0-be0e-4da3-a8a3-c95da5f8243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861f0-be0e-4da3-a8a3-c95da5f82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BAF74-FC40-4BBE-A8C7-CEAC0F6CF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3585A2-0474-4F38-8CEF-AEC47FBD2E31}">
  <ds:schemaRefs>
    <ds:schemaRef ds:uri="http://schemas.microsoft.com/sharepoint/v3/contenttype/forms"/>
  </ds:schemaRefs>
</ds:datastoreItem>
</file>

<file path=customXml/itemProps3.xml><?xml version="1.0" encoding="utf-8"?>
<ds:datastoreItem xmlns:ds="http://schemas.openxmlformats.org/officeDocument/2006/customXml" ds:itemID="{CC14FCB9-29E3-4C21-A85D-689F9E10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861f0-be0e-4da3-a8a3-c95da5f82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meadowdale primary school</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Ellis</dc:creator>
  <cp:lastModifiedBy>Microsoft Office User</cp:lastModifiedBy>
  <cp:revision>2</cp:revision>
  <cp:lastPrinted>2015-09-22T13:19:00Z</cp:lastPrinted>
  <dcterms:created xsi:type="dcterms:W3CDTF">2019-01-31T21:18:00Z</dcterms:created>
  <dcterms:modified xsi:type="dcterms:W3CDTF">2019-01-31T21:18:00Z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0x010100730F0CC82295124986D5BD6D3778C690</vt:lpwstr>
  </property>
</Properties>
</file>